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C1B" w:rsidRDefault="00165C1B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165C1B" w:rsidRPr="00165C1B" w:rsidRDefault="00165C1B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165C1B">
        <w:rPr>
          <w:rFonts w:ascii="Arial" w:eastAsia="Calibri" w:hAnsi="Arial" w:cs="Arial"/>
          <w:bCs/>
          <w:sz w:val="22"/>
          <w:szCs w:val="22"/>
          <w:lang w:val="en-GB"/>
        </w:rPr>
        <w:t>17</w:t>
      </w:r>
      <w:r w:rsidRPr="00165C1B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165C1B">
        <w:rPr>
          <w:rFonts w:ascii="Arial" w:eastAsia="Calibri" w:hAnsi="Arial" w:cs="Arial"/>
          <w:bCs/>
          <w:sz w:val="22"/>
          <w:szCs w:val="22"/>
          <w:lang w:val="en-GB"/>
        </w:rPr>
        <w:t xml:space="preserve"> May 2013</w:t>
      </w:r>
    </w:p>
    <w:p w:rsidR="00165C1B" w:rsidRDefault="00165C1B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165C1B" w:rsidRDefault="002816E5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165C1B" w:rsidRPr="00165C1B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This Year to Again Run Its Original EV on</w:t>
      </w:r>
      <w:r w:rsidR="008E094A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165C1B" w:rsidRPr="00165C1B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Fuel-Efficient 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>Tyre</w:t>
      </w:r>
      <w:r w:rsidR="00165C1B" w:rsidRPr="00165C1B">
        <w:rPr>
          <w:rFonts w:ascii="Arial" w:eastAsia="Calibri" w:hAnsi="Arial" w:cs="Arial"/>
          <w:b/>
          <w:bCs/>
          <w:sz w:val="22"/>
          <w:szCs w:val="22"/>
          <w:lang w:val="en-GB"/>
        </w:rPr>
        <w:t>s in World’s Toughest Hill Climb Race</w:t>
      </w:r>
    </w:p>
    <w:p w:rsidR="008E094A" w:rsidRPr="00165C1B" w:rsidRDefault="008E094A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165C1B" w:rsidRDefault="00165C1B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165C1B">
        <w:rPr>
          <w:rFonts w:ascii="Arial" w:eastAsia="Calibri" w:hAnsi="Arial" w:cs="Arial"/>
          <w:sz w:val="22"/>
          <w:szCs w:val="22"/>
          <w:lang w:val="en-GB"/>
        </w:rPr>
        <w:t xml:space="preserve">Tokyo - The </w:t>
      </w:r>
      <w:r w:rsidR="002816E5">
        <w:rPr>
          <w:rFonts w:ascii="Arial" w:eastAsia="Calibri" w:hAnsi="Arial" w:cs="Arial"/>
          <w:sz w:val="22"/>
          <w:szCs w:val="22"/>
          <w:lang w:val="en-GB"/>
        </w:rPr>
        <w:t xml:space="preserve">YOKOHAMA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Rubber Co., Ltd</w:t>
      </w:r>
      <w:proofErr w:type="gramStart"/>
      <w:r w:rsidRPr="00165C1B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165C1B">
        <w:rPr>
          <w:rFonts w:ascii="Arial" w:eastAsia="Calibri" w:hAnsi="Arial" w:cs="Arial"/>
          <w:sz w:val="22"/>
          <w:szCs w:val="22"/>
          <w:lang w:val="en-GB"/>
        </w:rPr>
        <w:t xml:space="preserve"> announced today that its racing team will</w:t>
      </w:r>
      <w:r w:rsidR="008E094A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participate again with the company’s original electric vehicle (EV) in the 2013 Pikes Peak</w:t>
      </w:r>
      <w:r w:rsidR="008E094A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International Hill Climb. The event – the world’s toughest hill climb race – will take place on</w:t>
      </w:r>
      <w:r w:rsidR="008E094A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 xml:space="preserve">June 30 in the state of Colorado, U.S.A. The team refers to the race as the “Team </w:t>
      </w:r>
      <w:r w:rsidR="002816E5">
        <w:rPr>
          <w:rFonts w:ascii="Arial" w:eastAsia="Calibri" w:hAnsi="Arial" w:cs="Arial"/>
          <w:sz w:val="22"/>
          <w:szCs w:val="22"/>
          <w:lang w:val="en-GB"/>
        </w:rPr>
        <w:t xml:space="preserve">YOKOHAMA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EV Challenge</w:t>
      </w:r>
      <w:r w:rsidR="002816E5">
        <w:rPr>
          <w:rFonts w:ascii="Arial" w:eastAsia="Calibri" w:hAnsi="Arial" w:cs="Arial"/>
          <w:sz w:val="22"/>
          <w:szCs w:val="22"/>
          <w:lang w:val="en-GB"/>
        </w:rPr>
        <w:t>”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. As it was last year, the team’s EV racing car will be equipped with</w:t>
      </w:r>
      <w:r w:rsidR="008E094A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“</w:t>
      </w:r>
      <w:proofErr w:type="spellStart"/>
      <w:r w:rsidRPr="00165C1B">
        <w:rPr>
          <w:rFonts w:ascii="Arial" w:eastAsia="Calibri" w:hAnsi="Arial" w:cs="Arial"/>
          <w:sz w:val="22"/>
          <w:szCs w:val="22"/>
          <w:lang w:val="en-GB"/>
        </w:rPr>
        <w:t>BluEarth</w:t>
      </w:r>
      <w:proofErr w:type="spellEnd"/>
      <w:r w:rsidRPr="00165C1B">
        <w:rPr>
          <w:rFonts w:ascii="Arial" w:eastAsia="Calibri" w:hAnsi="Arial" w:cs="Arial"/>
          <w:sz w:val="22"/>
          <w:szCs w:val="22"/>
          <w:lang w:val="en-GB"/>
        </w:rPr>
        <w:t xml:space="preserve">-A” </w:t>
      </w:r>
      <w:r w:rsidR="002816E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s, which deliver superior driving performance, and enhance fuel efficiency.</w:t>
      </w:r>
    </w:p>
    <w:p w:rsidR="008E094A" w:rsidRPr="00165C1B" w:rsidRDefault="008E094A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165C1B" w:rsidRPr="00165C1B" w:rsidRDefault="00165C1B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165C1B">
        <w:rPr>
          <w:rFonts w:ascii="Arial" w:eastAsia="Calibri" w:hAnsi="Arial" w:cs="Arial"/>
          <w:sz w:val="22"/>
          <w:szCs w:val="22"/>
          <w:lang w:val="en-GB"/>
        </w:rPr>
        <w:t xml:space="preserve">The two-fold challenge with a zero-emission vehicle on fuel-efficient </w:t>
      </w:r>
      <w:r w:rsidR="002816E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s is to harmonize</w:t>
      </w:r>
      <w:r w:rsidR="00AE58B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environmental responsibility with the joy of driving and to further research and development</w:t>
      </w:r>
      <w:r w:rsidR="00AE58B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 xml:space="preserve">of even better EV </w:t>
      </w:r>
      <w:r w:rsidR="002816E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 xml:space="preserve">s. This will be the fifth year for </w:t>
      </w:r>
      <w:r w:rsidR="002816E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 xml:space="preserve"> to participate in the race.</w:t>
      </w:r>
      <w:r w:rsidR="00AE58B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In both 2010 and 2011, the team accomplished outstanding feats, substantially besting the</w:t>
      </w:r>
      <w:r w:rsidR="00AE58B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previous all-time records for an EV. In 2012, it beat its own record by more than 21 seconds,</w:t>
      </w:r>
      <w:r w:rsidR="00AE58B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advancing its performance each year. This year, the team has improved the motor of last</w:t>
      </w:r>
      <w:r w:rsidR="00AE58B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year’s record-shattering EV car in an effort to beat the record yet again. It will once more be</w:t>
      </w:r>
      <w:r w:rsidR="00AE58B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 xml:space="preserve">driven by Mr. </w:t>
      </w:r>
      <w:proofErr w:type="spellStart"/>
      <w:r w:rsidRPr="00165C1B">
        <w:rPr>
          <w:rFonts w:ascii="Arial" w:eastAsia="Calibri" w:hAnsi="Arial" w:cs="Arial"/>
          <w:sz w:val="22"/>
          <w:szCs w:val="22"/>
          <w:lang w:val="en-GB"/>
        </w:rPr>
        <w:t>Ikuo</w:t>
      </w:r>
      <w:proofErr w:type="spellEnd"/>
      <w:r w:rsidRPr="00165C1B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proofErr w:type="spellStart"/>
      <w:r w:rsidRPr="00165C1B">
        <w:rPr>
          <w:rFonts w:ascii="Arial" w:eastAsia="Calibri" w:hAnsi="Arial" w:cs="Arial"/>
          <w:sz w:val="22"/>
          <w:szCs w:val="22"/>
          <w:lang w:val="en-GB"/>
        </w:rPr>
        <w:t>Hanawa</w:t>
      </w:r>
      <w:proofErr w:type="spellEnd"/>
      <w:r w:rsidRPr="00165C1B">
        <w:rPr>
          <w:rFonts w:ascii="Arial" w:eastAsia="Calibri" w:hAnsi="Arial" w:cs="Arial"/>
          <w:sz w:val="22"/>
          <w:szCs w:val="22"/>
          <w:lang w:val="en-GB"/>
        </w:rPr>
        <w:t>, a highly skilled off-road racer.</w:t>
      </w:r>
    </w:p>
    <w:p w:rsidR="00AE58BD" w:rsidRDefault="00AE58BD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165C1B" w:rsidRPr="00165C1B" w:rsidRDefault="00165C1B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165C1B">
        <w:rPr>
          <w:rFonts w:ascii="Arial" w:eastAsia="Calibri" w:hAnsi="Arial" w:cs="Arial"/>
          <w:sz w:val="22"/>
          <w:szCs w:val="22"/>
          <w:lang w:val="en-GB"/>
        </w:rPr>
        <w:t>Marking its 91</w:t>
      </w:r>
      <w:r w:rsidRPr="002816E5">
        <w:rPr>
          <w:rFonts w:ascii="Arial" w:eastAsia="Calibri" w:hAnsi="Arial" w:cs="Arial"/>
          <w:sz w:val="22"/>
          <w:szCs w:val="22"/>
          <w:vertAlign w:val="superscript"/>
          <w:lang w:val="en-GB"/>
        </w:rPr>
        <w:t>st</w:t>
      </w:r>
      <w:r w:rsidR="002816E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year, the Pikes Peak International Hill Climb - also known as the “Race to</w:t>
      </w:r>
      <w:r w:rsidR="00AE58B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the Clouds” - is one of the most difficult motorsports challenges in the world. Racing to the</w:t>
      </w:r>
      <w:r w:rsidR="00AE58B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4,301-meter (about 14,110.8 feet) summit, participants cover a 20-kilometer (about 12.4 mile)</w:t>
      </w:r>
      <w:r w:rsidR="00AE58B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course beginning at the 2,862-meter (about 9,389.7 feet) level. The course and conditions are</w:t>
      </w:r>
      <w:r w:rsidR="00AE58B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daunting, with 156 turns and rapidly changing temperatures and weather.</w:t>
      </w:r>
    </w:p>
    <w:p w:rsidR="00AE58BD" w:rsidRDefault="00AE58BD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165C1B" w:rsidRPr="00165C1B" w:rsidRDefault="00165C1B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165C1B">
        <w:rPr>
          <w:rFonts w:ascii="Arial" w:eastAsia="Calibri" w:hAnsi="Arial" w:cs="Arial"/>
          <w:sz w:val="22"/>
          <w:szCs w:val="22"/>
          <w:lang w:val="en-GB"/>
        </w:rPr>
        <w:t xml:space="preserve">During race week, events and progress will be posted on </w:t>
      </w:r>
      <w:r w:rsidR="002816E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’s motorsports site</w:t>
      </w:r>
    </w:p>
    <w:p w:rsidR="00165C1B" w:rsidRPr="00165C1B" w:rsidRDefault="00165C1B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165C1B">
        <w:rPr>
          <w:rFonts w:ascii="Arial" w:eastAsia="Calibri" w:hAnsi="Arial" w:cs="Arial"/>
          <w:sz w:val="22"/>
          <w:szCs w:val="22"/>
          <w:lang w:val="en-GB"/>
        </w:rPr>
        <w:t xml:space="preserve">(http://advan.com/english/motor_sports/). Videos on </w:t>
      </w:r>
      <w:r w:rsidR="002816E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’s challenges of the Pikes</w:t>
      </w:r>
    </w:p>
    <w:p w:rsidR="00165C1B" w:rsidRDefault="00165C1B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165C1B">
        <w:rPr>
          <w:rFonts w:ascii="Arial" w:eastAsia="Calibri" w:hAnsi="Arial" w:cs="Arial"/>
          <w:sz w:val="22"/>
          <w:szCs w:val="22"/>
          <w:lang w:val="en-GB"/>
        </w:rPr>
        <w:t xml:space="preserve">Peak International Hill Climb since 2009 can be seen on the </w:t>
      </w:r>
      <w:r w:rsidR="002816E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 xml:space="preserve"> Rubber Channel, on</w:t>
      </w:r>
      <w:r w:rsidR="00AE58BD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165C1B">
        <w:rPr>
          <w:rFonts w:ascii="Arial" w:eastAsia="Calibri" w:hAnsi="Arial" w:cs="Arial"/>
          <w:sz w:val="22"/>
          <w:szCs w:val="22"/>
          <w:lang w:val="en-GB"/>
        </w:rPr>
        <w:t>YouTube (</w:t>
      </w:r>
      <w:hyperlink r:id="rId7" w:history="1">
        <w:r w:rsidRPr="00165C1B">
          <w:rPr>
            <w:rStyle w:val="Hyperlink"/>
            <w:rFonts w:ascii="Arial" w:eastAsia="Calibri" w:hAnsi="Arial" w:cs="Arial"/>
            <w:sz w:val="22"/>
            <w:szCs w:val="22"/>
            <w:lang w:val="en-GB"/>
          </w:rPr>
          <w:t>http://www.youtube.com/user/The</w:t>
        </w:r>
        <w:r w:rsidR="002816E5">
          <w:rPr>
            <w:rStyle w:val="Hyperlink"/>
            <w:rFonts w:ascii="Arial" w:eastAsia="Calibri" w:hAnsi="Arial" w:cs="Arial"/>
            <w:sz w:val="22"/>
            <w:szCs w:val="22"/>
            <w:lang w:val="en-GB"/>
          </w:rPr>
          <w:t>YOKOHAMA</w:t>
        </w:r>
        <w:r w:rsidRPr="00165C1B">
          <w:rPr>
            <w:rStyle w:val="Hyperlink"/>
            <w:rFonts w:ascii="Arial" w:eastAsia="Calibri" w:hAnsi="Arial" w:cs="Arial"/>
            <w:sz w:val="22"/>
            <w:szCs w:val="22"/>
            <w:lang w:val="en-GB"/>
          </w:rPr>
          <w:t>Rubber/</w:t>
        </w:r>
      </w:hyperlink>
      <w:r w:rsidRPr="00165C1B">
        <w:rPr>
          <w:rFonts w:ascii="Arial" w:eastAsia="Calibri" w:hAnsi="Arial" w:cs="Arial"/>
          <w:sz w:val="22"/>
          <w:szCs w:val="22"/>
          <w:lang w:val="en-GB"/>
        </w:rPr>
        <w:t>).</w:t>
      </w:r>
    </w:p>
    <w:p w:rsidR="00AE58BD" w:rsidRDefault="002816E5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5456555</wp:posOffset>
            </wp:positionV>
            <wp:extent cx="3914140" cy="2518410"/>
            <wp:effectExtent l="19050" t="0" r="0" b="0"/>
            <wp:wrapSquare wrapText="bothSides"/>
            <wp:docPr id="8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8BD" w:rsidRDefault="00AE58BD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E58BD" w:rsidRDefault="00AE58BD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E58BD" w:rsidRDefault="00AE58BD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E58BD" w:rsidRDefault="00AE58BD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E58BD" w:rsidRDefault="00AE58BD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E58BD" w:rsidRDefault="00AE58BD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E58BD" w:rsidRDefault="00AE58BD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E58BD" w:rsidRDefault="00AE58BD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E58BD" w:rsidRDefault="00AE58BD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E58BD" w:rsidRDefault="00AE58BD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E58BD" w:rsidRDefault="00AE58BD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E58BD" w:rsidRDefault="00AE58BD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E58BD" w:rsidRPr="00165C1B" w:rsidRDefault="00AE58BD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165C1B" w:rsidRPr="00165C1B" w:rsidRDefault="00165C1B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165C1B" w:rsidRDefault="00165C1B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165C1B" w:rsidRDefault="00165C1B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165C1B" w:rsidRPr="00165C1B" w:rsidRDefault="00165C1B" w:rsidP="00165C1B">
      <w:pPr>
        <w:autoSpaceDE w:val="0"/>
        <w:autoSpaceDN w:val="0"/>
        <w:adjustRightInd w:val="0"/>
        <w:jc w:val="center"/>
        <w:rPr>
          <w:rFonts w:ascii="Arial" w:eastAsia="Calibri" w:hAnsi="Arial" w:cs="Arial"/>
          <w:bCs/>
          <w:i/>
          <w:iCs/>
          <w:sz w:val="18"/>
          <w:szCs w:val="18"/>
          <w:lang w:val="en-GB"/>
        </w:rPr>
      </w:pPr>
      <w:r w:rsidRPr="00165C1B"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>Original EV racing car (in 2012)</w:t>
      </w:r>
    </w:p>
    <w:p w:rsidR="00165C1B" w:rsidRPr="00165C1B" w:rsidRDefault="00165C1B" w:rsidP="00165C1B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sectPr w:rsidR="00165C1B" w:rsidRPr="00165C1B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94A" w:rsidRDefault="008E094A" w:rsidP="00B25742">
      <w:r>
        <w:separator/>
      </w:r>
    </w:p>
  </w:endnote>
  <w:endnote w:type="continuationSeparator" w:id="0">
    <w:p w:rsidR="008E094A" w:rsidRDefault="008E094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94A" w:rsidRDefault="008E094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94A" w:rsidRDefault="008E094A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94A" w:rsidRDefault="008E094A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94A" w:rsidRDefault="008E094A" w:rsidP="00B25742">
      <w:r>
        <w:separator/>
      </w:r>
    </w:p>
  </w:footnote>
  <w:footnote w:type="continuationSeparator" w:id="0">
    <w:p w:rsidR="008E094A" w:rsidRDefault="008E094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94A" w:rsidRDefault="008E094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94A" w:rsidRPr="00B25742" w:rsidRDefault="008E094A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94A" w:rsidRDefault="008E094A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65C1B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816E5"/>
    <w:rsid w:val="002B4A48"/>
    <w:rsid w:val="002B5189"/>
    <w:rsid w:val="002B55CF"/>
    <w:rsid w:val="002C0978"/>
    <w:rsid w:val="002C0A7F"/>
    <w:rsid w:val="002D25BD"/>
    <w:rsid w:val="002E02D5"/>
    <w:rsid w:val="002E7904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4242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E094A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58BD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styleId="Fett">
    <w:name w:val="Strong"/>
    <w:basedOn w:val="Absatz-Standardschriftart"/>
    <w:uiPriority w:val="22"/>
    <w:qFormat/>
    <w:rsid w:val="002B55CF"/>
    <w:rPr>
      <w:b/>
      <w:bCs/>
    </w:rPr>
  </w:style>
  <w:style w:type="character" w:styleId="Hervorhebung">
    <w:name w:val="Emphasis"/>
    <w:basedOn w:val="Absatz-Standardschriftart"/>
    <w:uiPriority w:val="20"/>
    <w:qFormat/>
    <w:rsid w:val="002B55C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youtube.com/user/TheYokohamaRubber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1941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4</cp:revision>
  <cp:lastPrinted>2012-03-02T16:27:00Z</cp:lastPrinted>
  <dcterms:created xsi:type="dcterms:W3CDTF">2013-05-17T07:45:00Z</dcterms:created>
  <dcterms:modified xsi:type="dcterms:W3CDTF">2013-05-17T07:48:00Z</dcterms:modified>
</cp:coreProperties>
</file>